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431" w:rsidRPr="00AC6C55" w:rsidRDefault="004B6431" w:rsidP="004B64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AC6C55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  <w:bookmarkStart w:id="0" w:name="_GoBack"/>
      <w:bookmarkEnd w:id="0"/>
    </w:p>
    <w:p w:rsidR="004B6431" w:rsidRPr="00AC6C55" w:rsidRDefault="004B6431" w:rsidP="004B64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AC6C55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6C55" w:rsidRPr="00AC6C55">
        <w:rPr>
          <w:rFonts w:ascii="Times New Roman" w:hAnsi="Times New Roman" w:cs="Times New Roman"/>
          <w:sz w:val="24"/>
          <w:szCs w:val="24"/>
        </w:rPr>
        <w:t>Поставка комбинезонов медицинских защитных с бахилами</w:t>
      </w:r>
      <w:r w:rsidR="00547F48" w:rsidRPr="00AC6C55">
        <w:rPr>
          <w:rFonts w:ascii="Times New Roman" w:hAnsi="Times New Roman" w:cs="Times New Roman"/>
          <w:sz w:val="24"/>
          <w:szCs w:val="24"/>
        </w:rPr>
        <w:t xml:space="preserve"> </w:t>
      </w:r>
      <w:r w:rsidRPr="00AC6C55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ООО «Медсервис» в 2020 году</w:t>
      </w:r>
    </w:p>
    <w:p w:rsidR="004B6431" w:rsidRPr="00AC6C55" w:rsidRDefault="004B6431" w:rsidP="004B64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B6431" w:rsidRPr="001B125E" w:rsidRDefault="004B6431" w:rsidP="004B643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1B125E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134"/>
        <w:gridCol w:w="1418"/>
        <w:gridCol w:w="9638"/>
      </w:tblGrid>
      <w:tr w:rsidR="004B6431" w:rsidRPr="001B125E" w:rsidTr="004B6431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B125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4B6431" w:rsidRPr="001B125E" w:rsidTr="004B6431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1B125E" w:rsidRDefault="004B6431" w:rsidP="00F60BF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1B125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31" w:rsidRPr="00AC6C55" w:rsidRDefault="00AC6C55" w:rsidP="00F60BF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Комбинезон медицинский защитный с бахилами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4B6431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125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431" w:rsidRPr="001B125E" w:rsidRDefault="00757D09" w:rsidP="00F6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="004B6431" w:rsidRPr="001B125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6431" w:rsidRPr="00AC6C55" w:rsidRDefault="00757D09" w:rsidP="00757D09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AC6C55">
              <w:rPr>
                <w:color w:val="000000"/>
              </w:rPr>
              <w:t xml:space="preserve">Комбинезон защитный одноразового использования, нестерильный, </w:t>
            </w:r>
            <w:proofErr w:type="gramStart"/>
            <w:r w:rsidRPr="00AC6C55">
              <w:rPr>
                <w:color w:val="000000"/>
              </w:rPr>
              <w:t xml:space="preserve">изготовлен из нетканого материала </w:t>
            </w:r>
            <w:proofErr w:type="spellStart"/>
            <w:r w:rsidRPr="00AC6C55">
              <w:rPr>
                <w:color w:val="000000"/>
              </w:rPr>
              <w:t>спанбонда</w:t>
            </w:r>
            <w:proofErr w:type="spellEnd"/>
            <w:r w:rsidRPr="00AC6C55">
              <w:rPr>
                <w:color w:val="000000"/>
              </w:rPr>
              <w:t xml:space="preserve"> обладает</w:t>
            </w:r>
            <w:proofErr w:type="gramEnd"/>
            <w:r w:rsidRPr="00AC6C55">
              <w:rPr>
                <w:color w:val="000000"/>
              </w:rPr>
              <w:t xml:space="preserve"> высокой воздухопроницаемостью, легкостью. </w:t>
            </w:r>
            <w:proofErr w:type="spellStart"/>
            <w:r w:rsidRPr="00AC6C55">
              <w:rPr>
                <w:color w:val="000000"/>
              </w:rPr>
              <w:t>Спанбонд</w:t>
            </w:r>
            <w:proofErr w:type="spellEnd"/>
            <w:r w:rsidRPr="00AC6C55">
              <w:rPr>
                <w:color w:val="000000"/>
              </w:rPr>
              <w:t xml:space="preserve"> </w:t>
            </w:r>
            <w:proofErr w:type="spellStart"/>
            <w:r w:rsidRPr="00AC6C55">
              <w:rPr>
                <w:color w:val="000000"/>
              </w:rPr>
              <w:t>экологичный</w:t>
            </w:r>
            <w:proofErr w:type="spellEnd"/>
            <w:r w:rsidRPr="00AC6C55">
              <w:rPr>
                <w:color w:val="000000"/>
              </w:rPr>
              <w:t xml:space="preserve"> материал, полотно не выделяет токсичных соединений в процессе эксплуатации, ни в сухом, ни в увлажненном виде, даже под воздействием повышенных температур остается безопасным для окружающей среды, в том числе человека. Комбинезон относятся к одежде специальной защитной, краткосрочного применения. Плотность комбинезона — 60 г/м. </w:t>
            </w:r>
            <w:r w:rsidRPr="00AC6C55">
              <w:rPr>
                <w:color w:val="333333"/>
                <w:shd w:val="clear" w:color="auto" w:fill="FFFFFF"/>
              </w:rPr>
              <w:t xml:space="preserve">Предусмотрена молния спереди на комбинезоне. Капюшон с резинкой по лицевой части. Резинка снизу на рукавах и по низу штанин. </w:t>
            </w:r>
            <w:r w:rsidR="00AC6C55" w:rsidRPr="00AC6C55">
              <w:rPr>
                <w:color w:val="333333"/>
                <w:shd w:val="clear" w:color="auto" w:fill="FFFFFF"/>
              </w:rPr>
              <w:t>В комплекте с комбинезоном идут бахилы одноразовые высокие 45 см, на</w:t>
            </w:r>
            <w:r w:rsidR="00AC6C55">
              <w:rPr>
                <w:color w:val="333333"/>
                <w:shd w:val="clear" w:color="auto" w:fill="FFFFFF"/>
              </w:rPr>
              <w:t xml:space="preserve"> завязках. Изготовлены из нетка</w:t>
            </w:r>
            <w:r w:rsidR="00AC6C55" w:rsidRPr="00AC6C55">
              <w:rPr>
                <w:color w:val="333333"/>
                <w:shd w:val="clear" w:color="auto" w:fill="FFFFFF"/>
              </w:rPr>
              <w:t xml:space="preserve">ного материала </w:t>
            </w:r>
            <w:proofErr w:type="spellStart"/>
            <w:r w:rsidR="00AC6C55" w:rsidRPr="00AC6C55">
              <w:rPr>
                <w:color w:val="333333"/>
                <w:shd w:val="clear" w:color="auto" w:fill="FFFFFF"/>
              </w:rPr>
              <w:t>спанбонда</w:t>
            </w:r>
            <w:proofErr w:type="spellEnd"/>
            <w:r w:rsidR="00AC6C55" w:rsidRPr="00AC6C55">
              <w:rPr>
                <w:color w:val="333333"/>
                <w:shd w:val="clear" w:color="auto" w:fill="FFFFFF"/>
              </w:rPr>
              <w:t xml:space="preserve"> плотностью не менее 25 г/м. </w:t>
            </w:r>
            <w:r w:rsidRPr="00AC6C55">
              <w:rPr>
                <w:color w:val="000000"/>
              </w:rPr>
              <w:t>Качество подтверждено российскими сертификатами:  Гарантийный срок хранен</w:t>
            </w:r>
            <w:r w:rsidR="00AC6C55" w:rsidRPr="00AC6C55">
              <w:rPr>
                <w:color w:val="000000"/>
              </w:rPr>
              <w:t>ия — 6 лет. Размер 48-50 (</w:t>
            </w:r>
            <w:r w:rsidR="00AC6C55" w:rsidRPr="00AC6C55">
              <w:rPr>
                <w:color w:val="000000"/>
                <w:lang w:val="en-US"/>
              </w:rPr>
              <w:t>L</w:t>
            </w:r>
            <w:r w:rsidR="00AC6C55" w:rsidRPr="00AC6C55">
              <w:rPr>
                <w:color w:val="000000"/>
              </w:rPr>
              <w:t>) и 52-54 (</w:t>
            </w:r>
            <w:r w:rsidR="00AC6C55" w:rsidRPr="00AC6C55">
              <w:rPr>
                <w:color w:val="000000"/>
                <w:lang w:val="en-US"/>
              </w:rPr>
              <w:t>XL</w:t>
            </w:r>
            <w:r w:rsidR="00AC6C55" w:rsidRPr="00AC6C55">
              <w:rPr>
                <w:color w:val="000000"/>
              </w:rPr>
              <w:t>)</w:t>
            </w:r>
            <w:r w:rsidRPr="00AC6C55">
              <w:rPr>
                <w:color w:val="000000"/>
              </w:rPr>
              <w:t>.</w:t>
            </w:r>
          </w:p>
        </w:tc>
      </w:tr>
    </w:tbl>
    <w:p w:rsidR="00B3000C" w:rsidRDefault="00B3000C"/>
    <w:sectPr w:rsidR="00B3000C" w:rsidSect="004B64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431"/>
    <w:rsid w:val="004B6431"/>
    <w:rsid w:val="00547F48"/>
    <w:rsid w:val="00757D09"/>
    <w:rsid w:val="00AC6C55"/>
    <w:rsid w:val="00B3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6</cp:revision>
  <cp:lastPrinted>2020-11-17T05:20:00Z</cp:lastPrinted>
  <dcterms:created xsi:type="dcterms:W3CDTF">2020-04-07T09:54:00Z</dcterms:created>
  <dcterms:modified xsi:type="dcterms:W3CDTF">2020-11-17T05:20:00Z</dcterms:modified>
</cp:coreProperties>
</file>